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835182" w:rsidP="00125FE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="005A3C99">
              <w:rPr>
                <w:rFonts w:ascii="Arial" w:hAnsi="Arial" w:cs="Arial"/>
                <w:sz w:val="18"/>
                <w:szCs w:val="18"/>
              </w:rPr>
              <w:t>.04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835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5A3C99">
              <w:rPr>
                <w:rFonts w:ascii="Arial" w:hAnsi="Arial" w:cs="Arial"/>
                <w:sz w:val="18"/>
                <w:szCs w:val="18"/>
              </w:rPr>
              <w:t>7.2.1.</w:t>
            </w:r>
            <w:r w:rsidR="00835182">
              <w:rPr>
                <w:rFonts w:ascii="Arial" w:hAnsi="Arial" w:cs="Arial"/>
                <w:sz w:val="18"/>
                <w:szCs w:val="18"/>
              </w:rPr>
              <w:t>22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5A3C99" w:rsidP="00835182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Уникальная 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835182">
              <w:rPr>
                <w:rFonts w:ascii="Arial" w:hAnsi="Arial" w:cs="Arial"/>
                <w:sz w:val="18"/>
                <w:szCs w:val="18"/>
              </w:rPr>
              <w:t>бензина и дизельного топлива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835182" w:rsidP="0061686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10 022 500,86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835182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2825 504 л</w:t>
            </w:r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835182">
              <w:rPr>
                <w:rFonts w:ascii="Arial" w:hAnsi="Arial" w:cs="Arial"/>
                <w:sz w:val="18"/>
                <w:szCs w:val="18"/>
              </w:rPr>
              <w:t>05.2019 г.</w:t>
            </w:r>
            <w:bookmarkStart w:id="0" w:name="_GoBack"/>
            <w:bookmarkEnd w:id="0"/>
            <w:r w:rsidR="00835182">
              <w:rPr>
                <w:rFonts w:ascii="Arial" w:hAnsi="Arial" w:cs="Arial"/>
                <w:sz w:val="18"/>
                <w:szCs w:val="18"/>
              </w:rPr>
              <w:t xml:space="preserve"> – 12.2019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58</cp:revision>
  <cp:lastPrinted>2013-04-29T13:06:00Z</cp:lastPrinted>
  <dcterms:created xsi:type="dcterms:W3CDTF">2014-03-28T09:26:00Z</dcterms:created>
  <dcterms:modified xsi:type="dcterms:W3CDTF">2019-04-25T07:16:00Z</dcterms:modified>
</cp:coreProperties>
</file>